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50" w:rsidRPr="00ED008B" w:rsidRDefault="00ED008B" w:rsidP="00226750">
      <w:pPr>
        <w:spacing w:after="0"/>
        <w:jc w:val="right"/>
        <w:rPr>
          <w:sz w:val="24"/>
          <w:szCs w:val="24"/>
        </w:rPr>
      </w:pPr>
      <w:r w:rsidRPr="00ED008B">
        <w:rPr>
          <w:sz w:val="24"/>
          <w:szCs w:val="24"/>
        </w:rPr>
        <w:t>Annexure-</w:t>
      </w:r>
      <w:r w:rsidRPr="005652EA">
        <w:rPr>
          <w:sz w:val="24"/>
          <w:szCs w:val="24"/>
        </w:rPr>
        <w:t>4</w:t>
      </w:r>
    </w:p>
    <w:p w:rsidR="00226750" w:rsidRPr="00B643B8" w:rsidRDefault="00226750" w:rsidP="00226750">
      <w:pPr>
        <w:spacing w:after="0" w:line="240" w:lineRule="auto"/>
        <w:rPr>
          <w:sz w:val="20"/>
          <w:szCs w:val="18"/>
        </w:rPr>
      </w:pPr>
    </w:p>
    <w:p w:rsidR="00226750" w:rsidRPr="00B643B8" w:rsidRDefault="00226750" w:rsidP="00226750">
      <w:pPr>
        <w:spacing w:after="0" w:line="360" w:lineRule="auto"/>
        <w:jc w:val="center"/>
        <w:rPr>
          <w:sz w:val="24"/>
          <w:szCs w:val="22"/>
        </w:rPr>
      </w:pPr>
      <w:r w:rsidRPr="00B643B8">
        <w:rPr>
          <w:noProof/>
          <w:sz w:val="24"/>
          <w:szCs w:val="22"/>
          <w:lang w:val="en-US" w:eastAsia="en-US" w:bidi="ar-SA"/>
        </w:rPr>
        <w:drawing>
          <wp:inline distT="0" distB="0" distL="0" distR="0">
            <wp:extent cx="696447" cy="660174"/>
            <wp:effectExtent l="19050" t="0" r="8403" b="0"/>
            <wp:docPr id="2" name="Picture 2" descr="hbni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nilogo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76" cy="66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50" w:rsidRPr="00B643B8" w:rsidRDefault="00226750" w:rsidP="00226750">
      <w:pPr>
        <w:spacing w:after="0" w:line="240" w:lineRule="auto"/>
        <w:jc w:val="center"/>
        <w:rPr>
          <w:b/>
          <w:bCs/>
          <w:i/>
          <w:iCs/>
          <w:sz w:val="34"/>
          <w:szCs w:val="32"/>
        </w:rPr>
      </w:pPr>
      <w:proofErr w:type="spellStart"/>
      <w:r w:rsidRPr="00B643B8">
        <w:rPr>
          <w:b/>
          <w:bCs/>
          <w:i/>
          <w:iCs/>
          <w:sz w:val="34"/>
          <w:szCs w:val="32"/>
        </w:rPr>
        <w:t>Homi</w:t>
      </w:r>
      <w:proofErr w:type="spellEnd"/>
      <w:r w:rsidRPr="00B643B8">
        <w:rPr>
          <w:b/>
          <w:bCs/>
          <w:i/>
          <w:iCs/>
          <w:sz w:val="34"/>
          <w:szCs w:val="32"/>
        </w:rPr>
        <w:t xml:space="preserve"> </w:t>
      </w:r>
      <w:proofErr w:type="spellStart"/>
      <w:r w:rsidRPr="00B643B8">
        <w:rPr>
          <w:b/>
          <w:bCs/>
          <w:i/>
          <w:iCs/>
          <w:sz w:val="34"/>
          <w:szCs w:val="32"/>
        </w:rPr>
        <w:t>Bhabha</w:t>
      </w:r>
      <w:proofErr w:type="spellEnd"/>
      <w:r w:rsidRPr="00B643B8">
        <w:rPr>
          <w:b/>
          <w:bCs/>
          <w:i/>
          <w:iCs/>
          <w:sz w:val="34"/>
          <w:szCs w:val="32"/>
        </w:rPr>
        <w:t xml:space="preserve"> National Institute </w:t>
      </w:r>
    </w:p>
    <w:p w:rsidR="00226750" w:rsidRDefault="00226750" w:rsidP="00226750">
      <w:pPr>
        <w:spacing w:after="0" w:line="240" w:lineRule="auto"/>
        <w:jc w:val="center"/>
        <w:rPr>
          <w:b/>
          <w:bCs/>
          <w:i/>
          <w:iCs/>
          <w:sz w:val="24"/>
          <w:szCs w:val="22"/>
        </w:rPr>
      </w:pPr>
      <w:r w:rsidRPr="00B643B8">
        <w:rPr>
          <w:b/>
          <w:bCs/>
          <w:i/>
          <w:iCs/>
          <w:sz w:val="24"/>
          <w:szCs w:val="22"/>
        </w:rPr>
        <w:t>2</w:t>
      </w:r>
      <w:r w:rsidRPr="00B643B8">
        <w:rPr>
          <w:b/>
          <w:bCs/>
          <w:i/>
          <w:iCs/>
          <w:sz w:val="24"/>
          <w:szCs w:val="22"/>
          <w:vertAlign w:val="superscript"/>
        </w:rPr>
        <w:t>nd</w:t>
      </w:r>
      <w:r w:rsidRPr="00B643B8">
        <w:rPr>
          <w:b/>
          <w:bCs/>
          <w:i/>
          <w:iCs/>
          <w:sz w:val="24"/>
          <w:szCs w:val="22"/>
        </w:rPr>
        <w:t xml:space="preserve"> Floor, Training School Complex, </w:t>
      </w:r>
      <w:proofErr w:type="spellStart"/>
      <w:r w:rsidRPr="00B643B8">
        <w:rPr>
          <w:b/>
          <w:bCs/>
          <w:i/>
          <w:iCs/>
          <w:sz w:val="24"/>
          <w:szCs w:val="22"/>
        </w:rPr>
        <w:t>Anushaktinagar</w:t>
      </w:r>
      <w:proofErr w:type="spellEnd"/>
      <w:r w:rsidRPr="00B643B8">
        <w:rPr>
          <w:b/>
          <w:bCs/>
          <w:i/>
          <w:iCs/>
          <w:sz w:val="24"/>
          <w:szCs w:val="22"/>
        </w:rPr>
        <w:t>, Mumbai 400094</w:t>
      </w:r>
    </w:p>
    <w:p w:rsidR="00226750" w:rsidRDefault="00226750" w:rsidP="00226750">
      <w:pPr>
        <w:spacing w:after="0" w:line="240" w:lineRule="auto"/>
        <w:jc w:val="center"/>
        <w:rPr>
          <w:b/>
          <w:bCs/>
          <w:i/>
          <w:iCs/>
        </w:rPr>
      </w:pPr>
    </w:p>
    <w:p w:rsidR="00226750" w:rsidRPr="00090798" w:rsidRDefault="00226750" w:rsidP="00226750">
      <w:pPr>
        <w:spacing w:after="0" w:line="240" w:lineRule="auto"/>
        <w:jc w:val="center"/>
        <w:rPr>
          <w:b/>
          <w:bCs/>
          <w:i/>
          <w:iCs/>
          <w:sz w:val="20"/>
        </w:rPr>
      </w:pPr>
      <w:r w:rsidRPr="00090798">
        <w:rPr>
          <w:b/>
          <w:bCs/>
          <w:i/>
          <w:iCs/>
          <w:sz w:val="20"/>
        </w:rPr>
        <w:t>Settlement of Account - Financial Assistance received from HBNI to attend International Conference</w:t>
      </w:r>
    </w:p>
    <w:p w:rsidR="00226750" w:rsidRPr="00B643B8" w:rsidRDefault="00226750" w:rsidP="00226750">
      <w:pPr>
        <w:spacing w:after="0" w:line="360" w:lineRule="auto"/>
        <w:jc w:val="both"/>
      </w:pPr>
    </w:p>
    <w:tbl>
      <w:tblPr>
        <w:tblStyle w:val="TableGrid"/>
        <w:tblW w:w="9322" w:type="dxa"/>
        <w:tblLook w:val="04A0"/>
      </w:tblPr>
      <w:tblGrid>
        <w:gridCol w:w="817"/>
        <w:gridCol w:w="1991"/>
        <w:gridCol w:w="1411"/>
        <w:gridCol w:w="805"/>
        <w:gridCol w:w="754"/>
        <w:gridCol w:w="1560"/>
        <w:gridCol w:w="1984"/>
      </w:tblGrid>
      <w:tr w:rsidR="00226750" w:rsidRPr="00B643B8" w:rsidTr="00594B0C">
        <w:tc>
          <w:tcPr>
            <w:tcW w:w="817" w:type="dxa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1</w:t>
            </w:r>
          </w:p>
        </w:tc>
        <w:tc>
          <w:tcPr>
            <w:tcW w:w="4207" w:type="dxa"/>
            <w:gridSpan w:val="3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Name of the </w:t>
            </w:r>
            <w:r w:rsidR="00F83E56">
              <w:rPr>
                <w:sz w:val="24"/>
                <w:szCs w:val="22"/>
              </w:rPr>
              <w:t>s</w:t>
            </w:r>
            <w:r w:rsidRPr="00B643B8">
              <w:rPr>
                <w:sz w:val="24"/>
                <w:szCs w:val="22"/>
              </w:rPr>
              <w:t>tudent</w:t>
            </w: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4298" w:type="dxa"/>
            <w:gridSpan w:val="3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226750" w:rsidRPr="00B643B8" w:rsidTr="00594B0C">
        <w:tc>
          <w:tcPr>
            <w:tcW w:w="817" w:type="dxa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2</w:t>
            </w:r>
          </w:p>
        </w:tc>
        <w:tc>
          <w:tcPr>
            <w:tcW w:w="4207" w:type="dxa"/>
            <w:gridSpan w:val="3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Enrolment </w:t>
            </w:r>
            <w:r w:rsidR="00F83E56">
              <w:rPr>
                <w:sz w:val="24"/>
                <w:szCs w:val="22"/>
              </w:rPr>
              <w:t>n</w:t>
            </w:r>
            <w:r w:rsidRPr="00B643B8">
              <w:rPr>
                <w:sz w:val="24"/>
                <w:szCs w:val="22"/>
              </w:rPr>
              <w:t>umber</w:t>
            </w: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4298" w:type="dxa"/>
            <w:gridSpan w:val="3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226750" w:rsidRPr="00B643B8" w:rsidTr="00594B0C">
        <w:tc>
          <w:tcPr>
            <w:tcW w:w="817" w:type="dxa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3</w:t>
            </w:r>
          </w:p>
        </w:tc>
        <w:tc>
          <w:tcPr>
            <w:tcW w:w="4207" w:type="dxa"/>
            <w:gridSpan w:val="3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Name of the </w:t>
            </w:r>
            <w:r w:rsidR="00F83E56">
              <w:rPr>
                <w:sz w:val="24"/>
                <w:szCs w:val="22"/>
              </w:rPr>
              <w:t>c</w:t>
            </w:r>
            <w:r w:rsidRPr="00B643B8">
              <w:rPr>
                <w:sz w:val="24"/>
                <w:szCs w:val="22"/>
              </w:rPr>
              <w:t xml:space="preserve">onstituent </w:t>
            </w:r>
            <w:r w:rsidR="00F83E56">
              <w:rPr>
                <w:sz w:val="24"/>
                <w:szCs w:val="22"/>
              </w:rPr>
              <w:t>i</w:t>
            </w:r>
            <w:r w:rsidRPr="00B643B8">
              <w:rPr>
                <w:sz w:val="24"/>
                <w:szCs w:val="22"/>
              </w:rPr>
              <w:t>nstitution</w:t>
            </w: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4298" w:type="dxa"/>
            <w:gridSpan w:val="3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226750" w:rsidRPr="00B643B8" w:rsidTr="00F83E56">
        <w:trPr>
          <w:trHeight w:val="1048"/>
        </w:trPr>
        <w:tc>
          <w:tcPr>
            <w:tcW w:w="817" w:type="dxa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4</w:t>
            </w:r>
          </w:p>
        </w:tc>
        <w:tc>
          <w:tcPr>
            <w:tcW w:w="4207" w:type="dxa"/>
            <w:gridSpan w:val="3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Title of the </w:t>
            </w:r>
            <w:r w:rsidR="00F83E56">
              <w:rPr>
                <w:sz w:val="24"/>
                <w:szCs w:val="22"/>
              </w:rPr>
              <w:t>c</w:t>
            </w:r>
            <w:r w:rsidRPr="00B643B8">
              <w:rPr>
                <w:sz w:val="24"/>
                <w:szCs w:val="22"/>
              </w:rPr>
              <w:t>onference</w:t>
            </w:r>
            <w:r w:rsidR="00157BC5">
              <w:rPr>
                <w:sz w:val="24"/>
                <w:szCs w:val="22"/>
              </w:rPr>
              <w:t xml:space="preserve"> which</w:t>
            </w:r>
            <w:r w:rsidRPr="00B643B8">
              <w:rPr>
                <w:sz w:val="24"/>
                <w:szCs w:val="22"/>
              </w:rPr>
              <w:t xml:space="preserve"> the student attended</w:t>
            </w: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4298" w:type="dxa"/>
            <w:gridSpan w:val="3"/>
          </w:tcPr>
          <w:p w:rsidR="00226750" w:rsidRPr="00B643B8" w:rsidRDefault="00226750" w:rsidP="00CC3A83">
            <w:pPr>
              <w:pStyle w:val="ListParagraph"/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226750" w:rsidRPr="00B643B8" w:rsidTr="00594B0C">
        <w:tc>
          <w:tcPr>
            <w:tcW w:w="817" w:type="dxa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5</w:t>
            </w:r>
          </w:p>
        </w:tc>
        <w:tc>
          <w:tcPr>
            <w:tcW w:w="4207" w:type="dxa"/>
            <w:gridSpan w:val="3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Venue of the </w:t>
            </w:r>
            <w:r w:rsidR="00F83E56">
              <w:rPr>
                <w:sz w:val="24"/>
                <w:szCs w:val="22"/>
              </w:rPr>
              <w:t>c</w:t>
            </w:r>
            <w:r w:rsidRPr="00B643B8">
              <w:rPr>
                <w:sz w:val="24"/>
                <w:szCs w:val="22"/>
              </w:rPr>
              <w:t xml:space="preserve">onference, </w:t>
            </w:r>
            <w:r w:rsidR="00F83E56">
              <w:rPr>
                <w:sz w:val="24"/>
                <w:szCs w:val="22"/>
              </w:rPr>
              <w:t>c</w:t>
            </w:r>
            <w:r w:rsidRPr="00B643B8">
              <w:rPr>
                <w:sz w:val="24"/>
                <w:szCs w:val="22"/>
              </w:rPr>
              <w:t xml:space="preserve">ountry </w:t>
            </w: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4298" w:type="dxa"/>
            <w:gridSpan w:val="3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226750" w:rsidRPr="00B643B8" w:rsidTr="00594B0C">
        <w:tc>
          <w:tcPr>
            <w:tcW w:w="817" w:type="dxa"/>
            <w:tcBorders>
              <w:bottom w:val="single" w:sz="4" w:space="0" w:color="auto"/>
            </w:tcBorders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6</w:t>
            </w:r>
          </w:p>
        </w:tc>
        <w:tc>
          <w:tcPr>
            <w:tcW w:w="4207" w:type="dxa"/>
            <w:gridSpan w:val="3"/>
            <w:tcBorders>
              <w:bottom w:val="single" w:sz="4" w:space="0" w:color="auto"/>
            </w:tcBorders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Date/duration of </w:t>
            </w:r>
            <w:r w:rsidR="00F83E56">
              <w:rPr>
                <w:sz w:val="24"/>
                <w:szCs w:val="22"/>
              </w:rPr>
              <w:t>c</w:t>
            </w:r>
            <w:r w:rsidRPr="00B643B8">
              <w:rPr>
                <w:sz w:val="24"/>
                <w:szCs w:val="22"/>
              </w:rPr>
              <w:t>onference</w:t>
            </w:r>
          </w:p>
        </w:tc>
        <w:tc>
          <w:tcPr>
            <w:tcW w:w="4298" w:type="dxa"/>
            <w:gridSpan w:val="3"/>
            <w:tcBorders>
              <w:bottom w:val="single" w:sz="4" w:space="0" w:color="auto"/>
            </w:tcBorders>
          </w:tcPr>
          <w:p w:rsidR="00226750" w:rsidRPr="00B643B8" w:rsidRDefault="00226750" w:rsidP="00CC3A83">
            <w:pPr>
              <w:pStyle w:val="ListParagraph"/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From:</w:t>
            </w:r>
          </w:p>
          <w:p w:rsidR="00226750" w:rsidRPr="00B643B8" w:rsidRDefault="00226750" w:rsidP="00CC3A83">
            <w:pPr>
              <w:pStyle w:val="ListParagraph"/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To: </w:t>
            </w:r>
          </w:p>
          <w:p w:rsidR="00226750" w:rsidRPr="00B643B8" w:rsidRDefault="00226750" w:rsidP="00CC3A83">
            <w:pPr>
              <w:pStyle w:val="ListParagraph"/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226750" w:rsidRPr="00B643B8" w:rsidTr="00157BC5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0" w:rsidRPr="00B643B8" w:rsidRDefault="003F422C" w:rsidP="003F422C">
            <w:pPr>
              <w:spacing w:after="0" w:line="24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7  </w:t>
            </w:r>
            <w:r w:rsidR="00226750" w:rsidRPr="00B643B8">
              <w:rPr>
                <w:sz w:val="24"/>
                <w:szCs w:val="22"/>
              </w:rPr>
              <w:t>(a)</w:t>
            </w:r>
          </w:p>
          <w:p w:rsidR="003F422C" w:rsidRDefault="003F422C" w:rsidP="003F422C">
            <w:pPr>
              <w:spacing w:after="0" w:line="240" w:lineRule="auto"/>
              <w:jc w:val="both"/>
              <w:rPr>
                <w:sz w:val="24"/>
                <w:szCs w:val="22"/>
              </w:rPr>
            </w:pPr>
          </w:p>
          <w:p w:rsidR="00226750" w:rsidRPr="00B643B8" w:rsidRDefault="003F422C" w:rsidP="003F422C">
            <w:pPr>
              <w:spacing w:after="0" w:line="24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(b)         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Financial </w:t>
            </w:r>
            <w:r w:rsidR="00F83E56">
              <w:rPr>
                <w:sz w:val="24"/>
                <w:szCs w:val="22"/>
              </w:rPr>
              <w:t>a</w:t>
            </w:r>
            <w:r w:rsidRPr="00B643B8">
              <w:rPr>
                <w:sz w:val="24"/>
                <w:szCs w:val="22"/>
              </w:rPr>
              <w:t xml:space="preserve">ssistance </w:t>
            </w:r>
            <w:r w:rsidR="00F83E56">
              <w:rPr>
                <w:sz w:val="24"/>
                <w:szCs w:val="22"/>
              </w:rPr>
              <w:t>r</w:t>
            </w:r>
            <w:r w:rsidRPr="00B643B8">
              <w:rPr>
                <w:sz w:val="24"/>
                <w:szCs w:val="22"/>
              </w:rPr>
              <w:t xml:space="preserve">eceived from HBNI </w:t>
            </w:r>
          </w:p>
          <w:p w:rsidR="00343019" w:rsidRDefault="00343019" w:rsidP="00CC3A83">
            <w:pPr>
              <w:spacing w:after="0" w:line="240" w:lineRule="auto"/>
              <w:rPr>
                <w:sz w:val="24"/>
                <w:szCs w:val="22"/>
              </w:rPr>
            </w:pPr>
          </w:p>
          <w:p w:rsidR="00F83E56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HBNI </w:t>
            </w:r>
            <w:r w:rsidR="00F83E56">
              <w:rPr>
                <w:sz w:val="24"/>
                <w:szCs w:val="22"/>
              </w:rPr>
              <w:t>o</w:t>
            </w:r>
            <w:r w:rsidRPr="00B643B8">
              <w:rPr>
                <w:sz w:val="24"/>
                <w:szCs w:val="22"/>
              </w:rPr>
              <w:t xml:space="preserve">rder </w:t>
            </w:r>
            <w:r w:rsidR="00F83E56">
              <w:rPr>
                <w:sz w:val="24"/>
                <w:szCs w:val="22"/>
              </w:rPr>
              <w:t>n</w:t>
            </w:r>
            <w:r w:rsidRPr="00B643B8">
              <w:rPr>
                <w:sz w:val="24"/>
                <w:szCs w:val="22"/>
              </w:rPr>
              <w:t>o. &amp; Date: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Rs.</w:t>
            </w: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226750" w:rsidRPr="00B643B8" w:rsidTr="00594B0C">
        <w:tc>
          <w:tcPr>
            <w:tcW w:w="817" w:type="dxa"/>
            <w:tcBorders>
              <w:top w:val="single" w:sz="4" w:space="0" w:color="auto"/>
            </w:tcBorders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8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</w:tcBorders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Financial </w:t>
            </w:r>
            <w:r w:rsidR="00F83E56">
              <w:rPr>
                <w:sz w:val="24"/>
                <w:szCs w:val="22"/>
              </w:rPr>
              <w:t>a</w:t>
            </w:r>
            <w:r w:rsidRPr="00B643B8">
              <w:rPr>
                <w:sz w:val="24"/>
                <w:szCs w:val="22"/>
              </w:rPr>
              <w:t xml:space="preserve">ssistance </w:t>
            </w:r>
            <w:r w:rsidR="00F83E56">
              <w:rPr>
                <w:sz w:val="24"/>
                <w:szCs w:val="22"/>
              </w:rPr>
              <w:t>r</w:t>
            </w:r>
            <w:r w:rsidRPr="00B643B8">
              <w:rPr>
                <w:sz w:val="24"/>
                <w:szCs w:val="22"/>
              </w:rPr>
              <w:t xml:space="preserve">eceived from other Non-DAE </w:t>
            </w:r>
            <w:r w:rsidR="00F83E56">
              <w:rPr>
                <w:sz w:val="24"/>
                <w:szCs w:val="22"/>
              </w:rPr>
              <w:t>s</w:t>
            </w:r>
            <w:r w:rsidRPr="00B643B8">
              <w:rPr>
                <w:sz w:val="24"/>
                <w:szCs w:val="22"/>
              </w:rPr>
              <w:t xml:space="preserve">ources &amp; the details of the </w:t>
            </w:r>
            <w:r w:rsidR="00F83E56">
              <w:rPr>
                <w:sz w:val="24"/>
                <w:szCs w:val="22"/>
              </w:rPr>
              <w:t>a</w:t>
            </w:r>
            <w:r w:rsidRPr="00B643B8">
              <w:rPr>
                <w:sz w:val="24"/>
                <w:szCs w:val="22"/>
              </w:rPr>
              <w:t>gency which provided the financial assistance</w:t>
            </w: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auto"/>
            </w:tcBorders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Rs. ____________________</w:t>
            </w: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Details of Agency: ______________ _____________________________</w:t>
            </w:r>
          </w:p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226750" w:rsidRPr="00B643B8" w:rsidTr="00667FED">
        <w:tc>
          <w:tcPr>
            <w:tcW w:w="817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9</w:t>
            </w:r>
          </w:p>
        </w:tc>
        <w:tc>
          <w:tcPr>
            <w:tcW w:w="8505" w:type="dxa"/>
            <w:gridSpan w:val="6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Details of </w:t>
            </w:r>
            <w:r w:rsidR="00F83E56">
              <w:rPr>
                <w:sz w:val="24"/>
                <w:szCs w:val="22"/>
              </w:rPr>
              <w:t>e</w:t>
            </w:r>
            <w:r w:rsidRPr="00B643B8">
              <w:rPr>
                <w:sz w:val="24"/>
                <w:szCs w:val="22"/>
              </w:rPr>
              <w:t>xpenditure</w:t>
            </w:r>
          </w:p>
        </w:tc>
      </w:tr>
      <w:tr w:rsidR="00226750" w:rsidRPr="00B643B8" w:rsidTr="00667FED">
        <w:tc>
          <w:tcPr>
            <w:tcW w:w="817" w:type="dxa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1991" w:type="dxa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Expenditure head</w:t>
            </w:r>
          </w:p>
        </w:tc>
        <w:tc>
          <w:tcPr>
            <w:tcW w:w="1411" w:type="dxa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Amount spent (Rs)</w:t>
            </w:r>
            <w:r>
              <w:rPr>
                <w:sz w:val="24"/>
                <w:szCs w:val="22"/>
              </w:rPr>
              <w:t>*</w:t>
            </w:r>
          </w:p>
        </w:tc>
        <w:tc>
          <w:tcPr>
            <w:tcW w:w="1559" w:type="dxa"/>
            <w:gridSpan w:val="2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Assistance sought from HBNI (Rs)</w:t>
            </w:r>
          </w:p>
        </w:tc>
        <w:tc>
          <w:tcPr>
            <w:tcW w:w="1560" w:type="dxa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Assistance sought from other Non-DAE sources (Rs)</w:t>
            </w:r>
          </w:p>
        </w:tc>
        <w:tc>
          <w:tcPr>
            <w:tcW w:w="1984" w:type="dxa"/>
          </w:tcPr>
          <w:p w:rsidR="00226750" w:rsidRPr="00B643B8" w:rsidRDefault="00226750" w:rsidP="00CC3A83">
            <w:pPr>
              <w:spacing w:after="0" w:line="240" w:lineRule="auto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Receipt details</w:t>
            </w:r>
          </w:p>
        </w:tc>
      </w:tr>
      <w:tr w:rsidR="00226750" w:rsidRPr="00B643B8" w:rsidTr="00667FED">
        <w:tc>
          <w:tcPr>
            <w:tcW w:w="817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A</w:t>
            </w:r>
          </w:p>
        </w:tc>
        <w:tc>
          <w:tcPr>
            <w:tcW w:w="199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Registration </w:t>
            </w:r>
            <w:r w:rsidR="00F83E56">
              <w:rPr>
                <w:sz w:val="24"/>
                <w:szCs w:val="22"/>
              </w:rPr>
              <w:t>f</w:t>
            </w:r>
            <w:r w:rsidRPr="00B643B8">
              <w:rPr>
                <w:sz w:val="24"/>
                <w:szCs w:val="22"/>
              </w:rPr>
              <w:t>ee</w:t>
            </w:r>
          </w:p>
        </w:tc>
        <w:tc>
          <w:tcPr>
            <w:tcW w:w="141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60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  <w:tr w:rsidR="00226750" w:rsidRPr="00B643B8" w:rsidTr="00667FED">
        <w:tc>
          <w:tcPr>
            <w:tcW w:w="817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B</w:t>
            </w:r>
          </w:p>
        </w:tc>
        <w:tc>
          <w:tcPr>
            <w:tcW w:w="199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Visa </w:t>
            </w:r>
            <w:r w:rsidR="00F83E56">
              <w:rPr>
                <w:sz w:val="24"/>
                <w:szCs w:val="22"/>
              </w:rPr>
              <w:t>f</w:t>
            </w:r>
            <w:r w:rsidRPr="00B643B8">
              <w:rPr>
                <w:sz w:val="24"/>
                <w:szCs w:val="22"/>
              </w:rPr>
              <w:t>ee</w:t>
            </w:r>
          </w:p>
        </w:tc>
        <w:tc>
          <w:tcPr>
            <w:tcW w:w="141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60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  <w:tr w:rsidR="00226750" w:rsidRPr="00B643B8" w:rsidTr="00667FED">
        <w:tc>
          <w:tcPr>
            <w:tcW w:w="817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C</w:t>
            </w:r>
          </w:p>
        </w:tc>
        <w:tc>
          <w:tcPr>
            <w:tcW w:w="199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Air </w:t>
            </w:r>
            <w:r w:rsidR="00F83E56">
              <w:rPr>
                <w:sz w:val="24"/>
                <w:szCs w:val="22"/>
              </w:rPr>
              <w:t>f</w:t>
            </w:r>
            <w:r w:rsidRPr="00B643B8">
              <w:rPr>
                <w:sz w:val="24"/>
                <w:szCs w:val="22"/>
              </w:rPr>
              <w:t>are</w:t>
            </w:r>
          </w:p>
        </w:tc>
        <w:tc>
          <w:tcPr>
            <w:tcW w:w="141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60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  <w:tr w:rsidR="00226750" w:rsidRPr="00B643B8" w:rsidTr="00667FED">
        <w:tc>
          <w:tcPr>
            <w:tcW w:w="817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D</w:t>
            </w:r>
          </w:p>
        </w:tc>
        <w:tc>
          <w:tcPr>
            <w:tcW w:w="199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Local </w:t>
            </w:r>
            <w:r w:rsidR="00F83E56">
              <w:rPr>
                <w:sz w:val="24"/>
                <w:szCs w:val="22"/>
              </w:rPr>
              <w:t>t</w:t>
            </w:r>
            <w:r w:rsidRPr="00B643B8">
              <w:rPr>
                <w:sz w:val="24"/>
                <w:szCs w:val="22"/>
              </w:rPr>
              <w:t>ravel</w:t>
            </w:r>
          </w:p>
        </w:tc>
        <w:tc>
          <w:tcPr>
            <w:tcW w:w="141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60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  <w:tr w:rsidR="00226750" w:rsidRPr="00B643B8" w:rsidTr="00667FED">
        <w:tc>
          <w:tcPr>
            <w:tcW w:w="817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E</w:t>
            </w:r>
          </w:p>
        </w:tc>
        <w:tc>
          <w:tcPr>
            <w:tcW w:w="199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Accommodation</w:t>
            </w:r>
          </w:p>
        </w:tc>
        <w:tc>
          <w:tcPr>
            <w:tcW w:w="141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60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  <w:tr w:rsidR="00226750" w:rsidRPr="00B643B8" w:rsidTr="00667FED">
        <w:tc>
          <w:tcPr>
            <w:tcW w:w="817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F</w:t>
            </w:r>
          </w:p>
        </w:tc>
        <w:tc>
          <w:tcPr>
            <w:tcW w:w="199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Food</w:t>
            </w:r>
          </w:p>
        </w:tc>
        <w:tc>
          <w:tcPr>
            <w:tcW w:w="141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60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  <w:tr w:rsidR="00226750" w:rsidRPr="00B643B8" w:rsidTr="00667FED">
        <w:tc>
          <w:tcPr>
            <w:tcW w:w="817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G</w:t>
            </w:r>
          </w:p>
        </w:tc>
        <w:tc>
          <w:tcPr>
            <w:tcW w:w="199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Total</w:t>
            </w:r>
          </w:p>
        </w:tc>
        <w:tc>
          <w:tcPr>
            <w:tcW w:w="141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560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</w:tbl>
    <w:p w:rsidR="00226750" w:rsidRPr="00A33463" w:rsidRDefault="00226750" w:rsidP="00226750">
      <w:pPr>
        <w:spacing w:after="0"/>
        <w:rPr>
          <w:sz w:val="24"/>
          <w:szCs w:val="22"/>
        </w:rPr>
      </w:pPr>
      <w:r w:rsidRPr="00A33463">
        <w:rPr>
          <w:sz w:val="24"/>
          <w:szCs w:val="22"/>
        </w:rPr>
        <w:t xml:space="preserve">* indicate the foreign exchange rate for the expenses in foreign currency:  </w:t>
      </w:r>
    </w:p>
    <w:p w:rsidR="00226750" w:rsidRPr="00A33463" w:rsidRDefault="00226750" w:rsidP="00226750">
      <w:pPr>
        <w:spacing w:after="0"/>
        <w:rPr>
          <w:sz w:val="24"/>
          <w:szCs w:val="22"/>
        </w:rPr>
      </w:pPr>
      <w:r w:rsidRPr="00A33463">
        <w:rPr>
          <w:sz w:val="24"/>
          <w:szCs w:val="22"/>
        </w:rPr>
        <w:t xml:space="preserve">Foreign </w:t>
      </w:r>
      <w:r w:rsidR="00F83E56">
        <w:rPr>
          <w:sz w:val="24"/>
          <w:szCs w:val="22"/>
        </w:rPr>
        <w:t>c</w:t>
      </w:r>
      <w:r w:rsidR="00F83E56" w:rsidRPr="00A33463">
        <w:rPr>
          <w:sz w:val="24"/>
          <w:szCs w:val="22"/>
        </w:rPr>
        <w:t>urrency</w:t>
      </w:r>
      <w:r w:rsidRPr="00A33463">
        <w:rPr>
          <w:sz w:val="24"/>
          <w:szCs w:val="22"/>
        </w:rPr>
        <w:t>: ______     Exchange rate</w:t>
      </w:r>
      <w:r w:rsidR="00157BC5">
        <w:rPr>
          <w:sz w:val="24"/>
          <w:szCs w:val="22"/>
        </w:rPr>
        <w:t xml:space="preserve"> (on </w:t>
      </w:r>
      <w:r w:rsidR="009075F4">
        <w:rPr>
          <w:sz w:val="24"/>
          <w:szCs w:val="22"/>
        </w:rPr>
        <w:t xml:space="preserve">departure </w:t>
      </w:r>
      <w:r w:rsidR="00157BC5">
        <w:rPr>
          <w:sz w:val="24"/>
          <w:szCs w:val="22"/>
        </w:rPr>
        <w:t>date)</w:t>
      </w:r>
      <w:r w:rsidRPr="00A33463">
        <w:rPr>
          <w:sz w:val="24"/>
          <w:szCs w:val="22"/>
        </w:rPr>
        <w:t xml:space="preserve">: </w:t>
      </w:r>
      <w:r>
        <w:rPr>
          <w:sz w:val="24"/>
          <w:szCs w:val="22"/>
        </w:rPr>
        <w:t>Rs.__________</w:t>
      </w:r>
    </w:p>
    <w:p w:rsidR="00226750" w:rsidRPr="00B643B8" w:rsidRDefault="00226750" w:rsidP="00226750">
      <w:pPr>
        <w:spacing w:after="0"/>
        <w:rPr>
          <w:sz w:val="20"/>
          <w:szCs w:val="1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1"/>
        <w:gridCol w:w="4353"/>
        <w:gridCol w:w="4218"/>
      </w:tblGrid>
      <w:tr w:rsidR="00226750" w:rsidRPr="00B643B8" w:rsidTr="00CC3A83">
        <w:tc>
          <w:tcPr>
            <w:tcW w:w="67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10</w:t>
            </w:r>
          </w:p>
        </w:tc>
        <w:tc>
          <w:tcPr>
            <w:tcW w:w="4353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Details of refund made, if any</w:t>
            </w:r>
          </w:p>
        </w:tc>
        <w:tc>
          <w:tcPr>
            <w:tcW w:w="4218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  <w:tr w:rsidR="00226750" w:rsidRPr="00B643B8" w:rsidTr="00CC3A83">
        <w:tc>
          <w:tcPr>
            <w:tcW w:w="67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lastRenderedPageBreak/>
              <w:t>10a</w:t>
            </w:r>
          </w:p>
        </w:tc>
        <w:tc>
          <w:tcPr>
            <w:tcW w:w="4353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Amount</w:t>
            </w:r>
          </w:p>
        </w:tc>
        <w:tc>
          <w:tcPr>
            <w:tcW w:w="4218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Rs.</w:t>
            </w:r>
          </w:p>
        </w:tc>
      </w:tr>
      <w:tr w:rsidR="00226750" w:rsidRPr="00B643B8" w:rsidTr="00CC3A83">
        <w:tc>
          <w:tcPr>
            <w:tcW w:w="67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10b</w:t>
            </w:r>
          </w:p>
        </w:tc>
        <w:tc>
          <w:tcPr>
            <w:tcW w:w="4353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Refunded on</w:t>
            </w:r>
          </w:p>
        </w:tc>
        <w:tc>
          <w:tcPr>
            <w:tcW w:w="4218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  <w:tr w:rsidR="00226750" w:rsidRPr="00B643B8" w:rsidTr="00CC3A83">
        <w:tc>
          <w:tcPr>
            <w:tcW w:w="67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10c</w:t>
            </w:r>
          </w:p>
        </w:tc>
        <w:tc>
          <w:tcPr>
            <w:tcW w:w="4353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Online transaction UTR Number/DD Number and Date</w:t>
            </w:r>
          </w:p>
        </w:tc>
        <w:tc>
          <w:tcPr>
            <w:tcW w:w="4218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  <w:tr w:rsidR="00226750" w:rsidRPr="00B643B8" w:rsidTr="00CC3A83">
        <w:tc>
          <w:tcPr>
            <w:tcW w:w="671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>11</w:t>
            </w:r>
          </w:p>
        </w:tc>
        <w:tc>
          <w:tcPr>
            <w:tcW w:w="4353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  <w:r w:rsidRPr="00B643B8">
              <w:rPr>
                <w:sz w:val="24"/>
                <w:szCs w:val="22"/>
              </w:rPr>
              <w:t xml:space="preserve">Remarks/Additional </w:t>
            </w:r>
            <w:r w:rsidR="00F83E56">
              <w:rPr>
                <w:sz w:val="24"/>
                <w:szCs w:val="22"/>
              </w:rPr>
              <w:t>i</w:t>
            </w:r>
            <w:r w:rsidR="00F83E56" w:rsidRPr="00B643B8">
              <w:rPr>
                <w:sz w:val="24"/>
                <w:szCs w:val="22"/>
              </w:rPr>
              <w:t>nformation</w:t>
            </w:r>
            <w:r w:rsidRPr="00B643B8">
              <w:rPr>
                <w:sz w:val="24"/>
                <w:szCs w:val="22"/>
              </w:rPr>
              <w:t>, if any</w:t>
            </w:r>
          </w:p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  <w:tc>
          <w:tcPr>
            <w:tcW w:w="4218" w:type="dxa"/>
          </w:tcPr>
          <w:p w:rsidR="00226750" w:rsidRPr="00B643B8" w:rsidRDefault="00226750" w:rsidP="00CC3A83">
            <w:pPr>
              <w:spacing w:after="0"/>
              <w:rPr>
                <w:sz w:val="24"/>
                <w:szCs w:val="22"/>
              </w:rPr>
            </w:pPr>
          </w:p>
        </w:tc>
      </w:tr>
    </w:tbl>
    <w:p w:rsidR="00226750" w:rsidRPr="00B643B8" w:rsidRDefault="00226750" w:rsidP="00226750">
      <w:pPr>
        <w:spacing w:after="0"/>
        <w:rPr>
          <w:sz w:val="24"/>
          <w:szCs w:val="22"/>
        </w:rPr>
      </w:pPr>
    </w:p>
    <w:p w:rsidR="00226750" w:rsidRPr="00B643B8" w:rsidRDefault="00226750" w:rsidP="00226750">
      <w:pPr>
        <w:spacing w:after="0"/>
        <w:rPr>
          <w:sz w:val="24"/>
          <w:szCs w:val="22"/>
        </w:rPr>
      </w:pPr>
    </w:p>
    <w:p w:rsidR="00226750" w:rsidRPr="00B643B8" w:rsidRDefault="00226750" w:rsidP="00226750">
      <w:pPr>
        <w:spacing w:after="0"/>
        <w:rPr>
          <w:sz w:val="24"/>
          <w:szCs w:val="22"/>
        </w:rPr>
      </w:pPr>
      <w:r w:rsidRPr="00B643B8">
        <w:rPr>
          <w:sz w:val="24"/>
          <w:szCs w:val="22"/>
        </w:rPr>
        <w:t>Date</w:t>
      </w:r>
      <w:proofErr w:type="gramStart"/>
      <w:r w:rsidRPr="00B643B8">
        <w:rPr>
          <w:sz w:val="24"/>
          <w:szCs w:val="22"/>
        </w:rPr>
        <w:t>:_</w:t>
      </w:r>
      <w:proofErr w:type="gramEnd"/>
      <w:r w:rsidRPr="00B643B8">
        <w:rPr>
          <w:sz w:val="24"/>
          <w:szCs w:val="22"/>
        </w:rPr>
        <w:t>___________                           Signature of the Student: _________________</w:t>
      </w:r>
    </w:p>
    <w:p w:rsidR="00226750" w:rsidRDefault="00226750" w:rsidP="00226750">
      <w:pPr>
        <w:spacing w:after="0"/>
        <w:rPr>
          <w:sz w:val="24"/>
          <w:szCs w:val="22"/>
        </w:rPr>
      </w:pPr>
    </w:p>
    <w:p w:rsidR="009F0488" w:rsidRPr="00B643B8" w:rsidRDefault="009F0488" w:rsidP="00226750">
      <w:pPr>
        <w:spacing w:after="0"/>
        <w:rPr>
          <w:sz w:val="20"/>
          <w:szCs w:val="18"/>
        </w:rPr>
      </w:pPr>
    </w:p>
    <w:p w:rsidR="00226750" w:rsidRPr="0033399E" w:rsidRDefault="00226750" w:rsidP="0033399E">
      <w:pPr>
        <w:spacing w:after="0"/>
        <w:jc w:val="both"/>
        <w:rPr>
          <w:sz w:val="24"/>
          <w:szCs w:val="22"/>
        </w:rPr>
      </w:pPr>
      <w:r w:rsidRPr="0033399E">
        <w:rPr>
          <w:sz w:val="24"/>
          <w:szCs w:val="22"/>
        </w:rPr>
        <w:t>Note:</w:t>
      </w:r>
    </w:p>
    <w:p w:rsidR="00226750" w:rsidRPr="0033399E" w:rsidRDefault="00226750" w:rsidP="0033399E">
      <w:pPr>
        <w:spacing w:after="0"/>
        <w:jc w:val="both"/>
        <w:rPr>
          <w:sz w:val="24"/>
          <w:szCs w:val="22"/>
        </w:rPr>
      </w:pPr>
    </w:p>
    <w:p w:rsidR="00667FED" w:rsidRDefault="00226750" w:rsidP="0033399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2"/>
        </w:rPr>
      </w:pPr>
      <w:r w:rsidRPr="0033399E">
        <w:rPr>
          <w:sz w:val="24"/>
          <w:szCs w:val="22"/>
        </w:rPr>
        <w:t xml:space="preserve">A copy of the tour report </w:t>
      </w:r>
      <w:r w:rsidR="00F83E56">
        <w:rPr>
          <w:sz w:val="24"/>
          <w:szCs w:val="22"/>
        </w:rPr>
        <w:t>as well as</w:t>
      </w:r>
      <w:r w:rsidR="00D101F0">
        <w:rPr>
          <w:sz w:val="24"/>
          <w:szCs w:val="22"/>
        </w:rPr>
        <w:t xml:space="preserve"> </w:t>
      </w:r>
      <w:r w:rsidRPr="0033399E">
        <w:rPr>
          <w:sz w:val="24"/>
          <w:szCs w:val="22"/>
        </w:rPr>
        <w:t xml:space="preserve">tour attendance </w:t>
      </w:r>
      <w:r w:rsidR="00F83E56" w:rsidRPr="0033399E">
        <w:rPr>
          <w:sz w:val="24"/>
          <w:szCs w:val="22"/>
        </w:rPr>
        <w:t>certificat</w:t>
      </w:r>
      <w:r w:rsidR="00F83E56">
        <w:rPr>
          <w:sz w:val="24"/>
          <w:szCs w:val="22"/>
        </w:rPr>
        <w:t>e</w:t>
      </w:r>
      <w:r w:rsidR="00D101F0">
        <w:rPr>
          <w:sz w:val="24"/>
          <w:szCs w:val="22"/>
        </w:rPr>
        <w:t xml:space="preserve"> </w:t>
      </w:r>
      <w:r w:rsidRPr="0033399E">
        <w:rPr>
          <w:sz w:val="24"/>
          <w:szCs w:val="22"/>
        </w:rPr>
        <w:t>should be submitted</w:t>
      </w:r>
      <w:r w:rsidR="00401C46">
        <w:rPr>
          <w:sz w:val="24"/>
          <w:szCs w:val="22"/>
        </w:rPr>
        <w:t xml:space="preserve"> along with the settlement form.</w:t>
      </w:r>
    </w:p>
    <w:p w:rsidR="00226750" w:rsidRPr="002874D1" w:rsidRDefault="00667FED" w:rsidP="0033399E">
      <w:pPr>
        <w:pStyle w:val="ListParagraph"/>
        <w:numPr>
          <w:ilvl w:val="0"/>
          <w:numId w:val="1"/>
        </w:numPr>
        <w:spacing w:after="0"/>
        <w:jc w:val="both"/>
        <w:rPr>
          <w:color w:val="000000" w:themeColor="text1"/>
          <w:sz w:val="24"/>
          <w:szCs w:val="22"/>
        </w:rPr>
      </w:pPr>
      <w:r w:rsidRPr="002874D1">
        <w:rPr>
          <w:color w:val="000000" w:themeColor="text1"/>
          <w:sz w:val="24"/>
          <w:szCs w:val="22"/>
        </w:rPr>
        <w:t xml:space="preserve">The settlement of </w:t>
      </w:r>
      <w:r w:rsidR="00F83E56" w:rsidRPr="002874D1">
        <w:rPr>
          <w:color w:val="000000" w:themeColor="text1"/>
          <w:sz w:val="24"/>
          <w:szCs w:val="22"/>
        </w:rPr>
        <w:t xml:space="preserve">accounts </w:t>
      </w:r>
      <w:r w:rsidRPr="002874D1">
        <w:rPr>
          <w:color w:val="000000" w:themeColor="text1"/>
          <w:sz w:val="24"/>
          <w:szCs w:val="22"/>
        </w:rPr>
        <w:t xml:space="preserve">should be submitted within 30 days from the date of completion of the return Journey along with original bills and one </w:t>
      </w:r>
      <w:r w:rsidR="00343019" w:rsidRPr="002874D1">
        <w:rPr>
          <w:color w:val="000000" w:themeColor="text1"/>
          <w:sz w:val="24"/>
          <w:szCs w:val="22"/>
        </w:rPr>
        <w:t>photocopy</w:t>
      </w:r>
      <w:r w:rsidR="00D101F0">
        <w:rPr>
          <w:color w:val="000000" w:themeColor="text1"/>
          <w:sz w:val="24"/>
          <w:szCs w:val="22"/>
        </w:rPr>
        <w:t xml:space="preserve"> </w:t>
      </w:r>
      <w:r w:rsidRPr="002874D1">
        <w:rPr>
          <w:color w:val="000000" w:themeColor="text1"/>
          <w:sz w:val="24"/>
          <w:szCs w:val="22"/>
        </w:rPr>
        <w:t xml:space="preserve">of each bill. If </w:t>
      </w:r>
      <w:r w:rsidR="00F83E56" w:rsidRPr="002874D1">
        <w:rPr>
          <w:color w:val="000000" w:themeColor="text1"/>
          <w:sz w:val="24"/>
          <w:szCs w:val="22"/>
        </w:rPr>
        <w:t>t</w:t>
      </w:r>
      <w:r w:rsidRPr="002874D1">
        <w:rPr>
          <w:color w:val="000000" w:themeColor="text1"/>
          <w:sz w:val="24"/>
          <w:szCs w:val="22"/>
        </w:rPr>
        <w:t>hermal receipts (glossy receipts)</w:t>
      </w:r>
      <w:r w:rsidR="009F0488" w:rsidRPr="002874D1">
        <w:rPr>
          <w:color w:val="000000" w:themeColor="text1"/>
          <w:sz w:val="24"/>
          <w:szCs w:val="22"/>
        </w:rPr>
        <w:t xml:space="preserve"> are submitted, one</w:t>
      </w:r>
      <w:r w:rsidR="00D101F0">
        <w:rPr>
          <w:color w:val="000000" w:themeColor="text1"/>
          <w:sz w:val="24"/>
          <w:szCs w:val="22"/>
        </w:rPr>
        <w:t xml:space="preserve"> </w:t>
      </w:r>
      <w:r w:rsidR="00343019" w:rsidRPr="002874D1">
        <w:rPr>
          <w:color w:val="000000" w:themeColor="text1"/>
          <w:sz w:val="24"/>
          <w:szCs w:val="22"/>
        </w:rPr>
        <w:t xml:space="preserve">photocopy </w:t>
      </w:r>
      <w:r w:rsidRPr="002874D1">
        <w:rPr>
          <w:color w:val="000000" w:themeColor="text1"/>
          <w:sz w:val="24"/>
          <w:szCs w:val="22"/>
        </w:rPr>
        <w:t>of the</w:t>
      </w:r>
      <w:r w:rsidR="009F0488" w:rsidRPr="002874D1">
        <w:rPr>
          <w:color w:val="000000" w:themeColor="text1"/>
          <w:sz w:val="24"/>
          <w:szCs w:val="22"/>
        </w:rPr>
        <w:t xml:space="preserve"> receipt is mandatory</w:t>
      </w:r>
      <w:r w:rsidR="00D101F0">
        <w:rPr>
          <w:color w:val="000000" w:themeColor="text1"/>
          <w:sz w:val="24"/>
          <w:szCs w:val="22"/>
        </w:rPr>
        <w:t xml:space="preserve"> </w:t>
      </w:r>
      <w:r w:rsidR="009F0488" w:rsidRPr="002874D1">
        <w:rPr>
          <w:color w:val="000000" w:themeColor="text1"/>
          <w:sz w:val="24"/>
          <w:szCs w:val="22"/>
        </w:rPr>
        <w:t xml:space="preserve">as </w:t>
      </w:r>
      <w:r w:rsidRPr="002874D1">
        <w:rPr>
          <w:color w:val="000000" w:themeColor="text1"/>
          <w:sz w:val="24"/>
          <w:szCs w:val="22"/>
        </w:rPr>
        <w:t xml:space="preserve">thermal receipts get erased </w:t>
      </w:r>
      <w:r w:rsidR="00157F2F" w:rsidRPr="002874D1">
        <w:rPr>
          <w:color w:val="000000" w:themeColor="text1"/>
          <w:sz w:val="24"/>
          <w:szCs w:val="22"/>
        </w:rPr>
        <w:t>over a period</w:t>
      </w:r>
      <w:r w:rsidR="00F83E56" w:rsidRPr="002874D1">
        <w:rPr>
          <w:color w:val="000000" w:themeColor="text1"/>
          <w:sz w:val="24"/>
          <w:szCs w:val="22"/>
        </w:rPr>
        <w:t xml:space="preserve"> of time</w:t>
      </w:r>
      <w:r w:rsidRPr="002874D1">
        <w:rPr>
          <w:color w:val="000000" w:themeColor="text1"/>
          <w:sz w:val="24"/>
          <w:szCs w:val="22"/>
        </w:rPr>
        <w:t>.</w:t>
      </w:r>
      <w:r w:rsidR="00FC1F3B">
        <w:rPr>
          <w:color w:val="000000" w:themeColor="text1"/>
          <w:sz w:val="24"/>
          <w:szCs w:val="22"/>
        </w:rPr>
        <w:t xml:space="preserve"> (Please refer Annexure – 5)</w:t>
      </w:r>
    </w:p>
    <w:p w:rsidR="00594B0C" w:rsidRDefault="00594B0C" w:rsidP="0033399E">
      <w:pPr>
        <w:spacing w:after="0"/>
        <w:jc w:val="both"/>
        <w:rPr>
          <w:sz w:val="24"/>
          <w:szCs w:val="22"/>
        </w:rPr>
      </w:pPr>
    </w:p>
    <w:p w:rsidR="00226750" w:rsidRPr="0033399E" w:rsidRDefault="00226750" w:rsidP="0033399E">
      <w:pPr>
        <w:spacing w:after="0"/>
        <w:jc w:val="both"/>
        <w:rPr>
          <w:sz w:val="24"/>
          <w:szCs w:val="22"/>
        </w:rPr>
      </w:pPr>
      <w:r w:rsidRPr="0033399E">
        <w:rPr>
          <w:sz w:val="24"/>
          <w:szCs w:val="22"/>
        </w:rPr>
        <w:t>Forwarded:</w:t>
      </w:r>
    </w:p>
    <w:p w:rsidR="00226750" w:rsidRPr="0033399E" w:rsidRDefault="00226750" w:rsidP="0033399E">
      <w:pPr>
        <w:spacing w:after="0"/>
        <w:jc w:val="both"/>
        <w:rPr>
          <w:sz w:val="24"/>
          <w:szCs w:val="22"/>
        </w:rPr>
      </w:pPr>
    </w:p>
    <w:p w:rsidR="00226750" w:rsidRPr="0033399E" w:rsidRDefault="00226750" w:rsidP="0033399E">
      <w:pPr>
        <w:spacing w:after="0"/>
        <w:jc w:val="both"/>
        <w:rPr>
          <w:sz w:val="24"/>
          <w:szCs w:val="22"/>
        </w:rPr>
      </w:pPr>
    </w:p>
    <w:p w:rsidR="00226750" w:rsidRPr="0033399E" w:rsidRDefault="00226750" w:rsidP="0033399E">
      <w:pPr>
        <w:spacing w:after="0"/>
        <w:jc w:val="both"/>
        <w:rPr>
          <w:sz w:val="24"/>
          <w:szCs w:val="22"/>
        </w:rPr>
      </w:pPr>
      <w:r w:rsidRPr="0033399E">
        <w:rPr>
          <w:sz w:val="24"/>
          <w:szCs w:val="22"/>
        </w:rPr>
        <w:t>Dean (Academics)</w:t>
      </w:r>
    </w:p>
    <w:p w:rsidR="00226750" w:rsidRPr="0033399E" w:rsidRDefault="00226750" w:rsidP="0033399E">
      <w:pPr>
        <w:spacing w:after="0"/>
        <w:jc w:val="both"/>
        <w:rPr>
          <w:sz w:val="24"/>
          <w:szCs w:val="22"/>
        </w:rPr>
      </w:pPr>
    </w:p>
    <w:p w:rsidR="00226750" w:rsidRPr="0033399E" w:rsidRDefault="00226750" w:rsidP="0033399E">
      <w:pPr>
        <w:spacing w:after="0"/>
        <w:jc w:val="both"/>
        <w:rPr>
          <w:sz w:val="24"/>
          <w:szCs w:val="22"/>
        </w:rPr>
      </w:pPr>
      <w:r w:rsidRPr="0033399E">
        <w:rPr>
          <w:sz w:val="24"/>
          <w:szCs w:val="22"/>
        </w:rPr>
        <w:t>To</w:t>
      </w:r>
    </w:p>
    <w:p w:rsidR="00226750" w:rsidRPr="0033399E" w:rsidRDefault="00226750" w:rsidP="0033399E">
      <w:pPr>
        <w:spacing w:after="0"/>
        <w:jc w:val="both"/>
        <w:rPr>
          <w:sz w:val="24"/>
          <w:szCs w:val="22"/>
        </w:rPr>
      </w:pPr>
      <w:r w:rsidRPr="0033399E">
        <w:rPr>
          <w:sz w:val="24"/>
          <w:szCs w:val="22"/>
        </w:rPr>
        <w:t>Dean, HBNI</w:t>
      </w:r>
    </w:p>
    <w:p w:rsidR="00226750" w:rsidRPr="00B643B8" w:rsidRDefault="00226750" w:rsidP="00226750">
      <w:pPr>
        <w:spacing w:after="0"/>
        <w:rPr>
          <w:sz w:val="20"/>
          <w:szCs w:val="18"/>
          <w:u w:val="single"/>
        </w:rPr>
      </w:pPr>
    </w:p>
    <w:p w:rsidR="00F91925" w:rsidRDefault="00F91925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226750">
      <w:pPr>
        <w:spacing w:after="0" w:line="259" w:lineRule="auto"/>
        <w:rPr>
          <w:sz w:val="26"/>
          <w:szCs w:val="24"/>
        </w:rPr>
      </w:pPr>
    </w:p>
    <w:p w:rsidR="0018352C" w:rsidRDefault="0018352C" w:rsidP="0018352C">
      <w:pPr>
        <w:spacing w:after="0"/>
        <w:jc w:val="right"/>
        <w:rPr>
          <w:sz w:val="24"/>
          <w:szCs w:val="24"/>
        </w:rPr>
      </w:pPr>
    </w:p>
    <w:p w:rsidR="0018352C" w:rsidRDefault="0018352C" w:rsidP="0018352C">
      <w:pPr>
        <w:spacing w:after="0"/>
        <w:jc w:val="right"/>
        <w:rPr>
          <w:sz w:val="24"/>
          <w:szCs w:val="24"/>
        </w:rPr>
      </w:pPr>
    </w:p>
    <w:p w:rsidR="0018352C" w:rsidRPr="0018352C" w:rsidRDefault="0018352C" w:rsidP="0018352C">
      <w:pPr>
        <w:spacing w:after="0"/>
        <w:jc w:val="right"/>
        <w:rPr>
          <w:sz w:val="24"/>
          <w:szCs w:val="24"/>
        </w:rPr>
      </w:pPr>
      <w:r w:rsidRPr="00ED008B">
        <w:rPr>
          <w:sz w:val="24"/>
          <w:szCs w:val="24"/>
        </w:rPr>
        <w:lastRenderedPageBreak/>
        <w:t>Annexure-</w:t>
      </w:r>
      <w:r>
        <w:rPr>
          <w:sz w:val="24"/>
          <w:szCs w:val="24"/>
        </w:rPr>
        <w:t>5</w:t>
      </w:r>
    </w:p>
    <w:p w:rsidR="0018352C" w:rsidRPr="00894CD0" w:rsidRDefault="0018352C" w:rsidP="0018352C">
      <w:pPr>
        <w:tabs>
          <w:tab w:val="left" w:pos="4093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94CD0">
        <w:rPr>
          <w:rFonts w:ascii="Arial" w:hAnsi="Arial" w:cs="Arial"/>
          <w:b/>
          <w:sz w:val="24"/>
          <w:szCs w:val="24"/>
        </w:rPr>
        <w:t>Homi</w:t>
      </w:r>
      <w:proofErr w:type="spellEnd"/>
      <w:r w:rsidRPr="00894CD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4CD0">
        <w:rPr>
          <w:rFonts w:ascii="Arial" w:hAnsi="Arial" w:cs="Arial"/>
          <w:b/>
          <w:sz w:val="24"/>
          <w:szCs w:val="24"/>
        </w:rPr>
        <w:t>Bhabha</w:t>
      </w:r>
      <w:proofErr w:type="spellEnd"/>
      <w:r w:rsidRPr="00894CD0">
        <w:rPr>
          <w:rFonts w:ascii="Arial" w:hAnsi="Arial" w:cs="Arial"/>
          <w:b/>
          <w:sz w:val="24"/>
          <w:szCs w:val="24"/>
        </w:rPr>
        <w:t xml:space="preserve"> National Institute</w:t>
      </w:r>
    </w:p>
    <w:p w:rsidR="0018352C" w:rsidRPr="00894CD0" w:rsidRDefault="0018352C" w:rsidP="0018352C">
      <w:pPr>
        <w:ind w:right="-705"/>
        <w:jc w:val="right"/>
        <w:rPr>
          <w:rFonts w:ascii="Arial" w:hAnsi="Arial" w:cs="Arial"/>
          <w:sz w:val="20"/>
          <w:szCs w:val="24"/>
        </w:rPr>
      </w:pPr>
      <w:r w:rsidRPr="00894CD0">
        <w:rPr>
          <w:rFonts w:ascii="Arial" w:hAnsi="Arial" w:cs="Arial"/>
          <w:sz w:val="20"/>
          <w:szCs w:val="24"/>
        </w:rPr>
        <w:t>(Enclosure to FTA Settlement</w:t>
      </w:r>
      <w:r>
        <w:rPr>
          <w:rFonts w:ascii="Arial" w:hAnsi="Arial" w:cs="Arial"/>
          <w:sz w:val="20"/>
          <w:szCs w:val="24"/>
        </w:rPr>
        <w:t xml:space="preserve"> of</w:t>
      </w:r>
      <w:r w:rsidRPr="00894CD0">
        <w:rPr>
          <w:rFonts w:ascii="Arial" w:hAnsi="Arial" w:cs="Arial"/>
          <w:sz w:val="20"/>
          <w:szCs w:val="24"/>
        </w:rPr>
        <w:t xml:space="preserve"> Account)</w:t>
      </w:r>
    </w:p>
    <w:p w:rsidR="0018352C" w:rsidRPr="00155F6A" w:rsidRDefault="0018352C" w:rsidP="0018352C">
      <w:pPr>
        <w:jc w:val="center"/>
        <w:rPr>
          <w:rFonts w:ascii="Arial" w:hAnsi="Arial" w:cs="Arial"/>
          <w:sz w:val="24"/>
          <w:szCs w:val="24"/>
        </w:rPr>
      </w:pPr>
      <w:r w:rsidRPr="00155F6A">
        <w:rPr>
          <w:rFonts w:ascii="Arial" w:hAnsi="Arial" w:cs="Arial"/>
          <w:sz w:val="24"/>
          <w:szCs w:val="24"/>
        </w:rPr>
        <w:t>Details of expenditure incurred towards foreign travel during the period</w:t>
      </w:r>
      <w:r>
        <w:rPr>
          <w:rFonts w:ascii="Arial" w:hAnsi="Arial" w:cs="Arial"/>
          <w:sz w:val="24"/>
          <w:szCs w:val="24"/>
        </w:rPr>
        <w:t xml:space="preserve"> </w:t>
      </w:r>
      <w:r w:rsidRPr="00155F6A">
        <w:rPr>
          <w:rFonts w:ascii="Arial" w:hAnsi="Arial" w:cs="Arial"/>
          <w:sz w:val="24"/>
          <w:szCs w:val="24"/>
        </w:rPr>
        <w:t>(from</w:t>
      </w:r>
      <w:r>
        <w:rPr>
          <w:rFonts w:ascii="Arial" w:hAnsi="Arial" w:cs="Arial"/>
          <w:sz w:val="24"/>
          <w:szCs w:val="24"/>
        </w:rPr>
        <w:t xml:space="preserve">___ </w:t>
      </w:r>
      <w:proofErr w:type="spellStart"/>
      <w:r w:rsidRPr="00155F6A"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___ </w:t>
      </w:r>
      <w:r w:rsidRPr="00155F6A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______</w:t>
      </w:r>
      <w:r w:rsidRPr="00155F6A">
        <w:rPr>
          <w:rFonts w:ascii="Arial" w:hAnsi="Arial" w:cs="Arial"/>
          <w:sz w:val="24"/>
          <w:szCs w:val="24"/>
        </w:rPr>
        <w:t xml:space="preserve"> (Conference Venue)</w:t>
      </w:r>
      <w:r>
        <w:rPr>
          <w:rFonts w:ascii="Arial" w:hAnsi="Arial" w:cs="Arial"/>
          <w:sz w:val="24"/>
          <w:szCs w:val="24"/>
        </w:rPr>
        <w:t xml:space="preserve"> </w:t>
      </w:r>
      <w:r w:rsidRPr="00155F6A">
        <w:rPr>
          <w:rFonts w:ascii="Arial" w:hAnsi="Arial" w:cs="Arial"/>
          <w:sz w:val="24"/>
          <w:szCs w:val="24"/>
        </w:rPr>
        <w:t>- Foreign Travel Assistance</w:t>
      </w:r>
    </w:p>
    <w:p w:rsidR="0018352C" w:rsidRDefault="0018352C" w:rsidP="0018352C">
      <w:pPr>
        <w:jc w:val="both"/>
        <w:rPr>
          <w:rFonts w:ascii="Arial" w:hAnsi="Arial" w:cs="Arial"/>
          <w:sz w:val="24"/>
          <w:szCs w:val="24"/>
        </w:rPr>
      </w:pPr>
      <w:r w:rsidRPr="00155F6A">
        <w:rPr>
          <w:rFonts w:ascii="Arial" w:hAnsi="Arial" w:cs="Arial"/>
          <w:sz w:val="24"/>
          <w:szCs w:val="24"/>
        </w:rPr>
        <w:t>Conversion rate of foreign currency to INR as on the date of departure ---------</w:t>
      </w:r>
    </w:p>
    <w:tbl>
      <w:tblPr>
        <w:tblW w:w="108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559"/>
        <w:gridCol w:w="1735"/>
        <w:gridCol w:w="1616"/>
        <w:gridCol w:w="1644"/>
        <w:gridCol w:w="1609"/>
      </w:tblGrid>
      <w:tr w:rsidR="0018352C" w:rsidRPr="00155F6A" w:rsidTr="004337D4">
        <w:trPr>
          <w:trHeight w:val="1016"/>
        </w:trPr>
        <w:tc>
          <w:tcPr>
            <w:tcW w:w="675" w:type="dxa"/>
            <w:shd w:val="clear" w:color="auto" w:fill="auto"/>
          </w:tcPr>
          <w:p w:rsidR="0018352C" w:rsidRPr="00E215F2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</w:pPr>
            <w:r w:rsidRPr="00E215F2"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>Sl. No.</w:t>
            </w:r>
          </w:p>
        </w:tc>
        <w:tc>
          <w:tcPr>
            <w:tcW w:w="1985" w:type="dxa"/>
            <w:shd w:val="clear" w:color="auto" w:fill="auto"/>
          </w:tcPr>
          <w:p w:rsidR="0018352C" w:rsidRPr="00E215F2" w:rsidRDefault="0018352C" w:rsidP="004337D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</w:pPr>
            <w:r w:rsidRPr="00E215F2"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>Particulars of expenditure</w:t>
            </w:r>
          </w:p>
        </w:tc>
        <w:tc>
          <w:tcPr>
            <w:tcW w:w="1559" w:type="dxa"/>
            <w:shd w:val="clear" w:color="auto" w:fill="auto"/>
          </w:tcPr>
          <w:p w:rsidR="0018352C" w:rsidRPr="00E215F2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</w:pPr>
            <w:r w:rsidRPr="00E215F2"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>Bill/Invoice/Receipt No.&amp;  Date</w:t>
            </w:r>
          </w:p>
        </w:tc>
        <w:tc>
          <w:tcPr>
            <w:tcW w:w="1735" w:type="dxa"/>
          </w:tcPr>
          <w:p w:rsidR="0018352C" w:rsidRPr="00E215F2" w:rsidRDefault="0018352C" w:rsidP="004337D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</w:pPr>
            <w:r w:rsidRPr="00E215F2"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 xml:space="preserve">*Serial No. of the Bill/Receipt  </w:t>
            </w:r>
          </w:p>
        </w:tc>
        <w:tc>
          <w:tcPr>
            <w:tcW w:w="1616" w:type="dxa"/>
            <w:shd w:val="clear" w:color="auto" w:fill="auto"/>
          </w:tcPr>
          <w:p w:rsidR="0018352C" w:rsidRPr="00E215F2" w:rsidRDefault="0018352C" w:rsidP="004337D4">
            <w:pPr>
              <w:pStyle w:val="NoSpacing"/>
              <w:spacing w:line="276" w:lineRule="auto"/>
              <w:ind w:right="-108"/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</w:pPr>
            <w:r w:rsidRPr="00E215F2"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>Expenditure incurred in</w:t>
            </w:r>
          </w:p>
          <w:p w:rsidR="0018352C" w:rsidRPr="00E215F2" w:rsidRDefault="0018352C" w:rsidP="004337D4">
            <w:pPr>
              <w:pStyle w:val="NoSpacing"/>
              <w:spacing w:line="276" w:lineRule="auto"/>
              <w:ind w:right="-108"/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</w:pPr>
            <w:r w:rsidRPr="00E215F2"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 xml:space="preserve">Foreign </w:t>
            </w:r>
            <w:r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 xml:space="preserve">Currency </w:t>
            </w:r>
          </w:p>
        </w:tc>
        <w:tc>
          <w:tcPr>
            <w:tcW w:w="1644" w:type="dxa"/>
            <w:shd w:val="clear" w:color="auto" w:fill="auto"/>
          </w:tcPr>
          <w:p w:rsidR="0018352C" w:rsidRPr="00E215F2" w:rsidRDefault="0018352C" w:rsidP="004337D4">
            <w:pPr>
              <w:pStyle w:val="NoSpacing"/>
              <w:spacing w:line="276" w:lineRule="auto"/>
              <w:ind w:right="-108"/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 xml:space="preserve">Expenditure incurred </w:t>
            </w:r>
            <w:r w:rsidRPr="00E215F2"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>in INR</w:t>
            </w:r>
          </w:p>
          <w:p w:rsidR="0018352C" w:rsidRPr="00E215F2" w:rsidRDefault="0018352C" w:rsidP="004337D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</w:pPr>
            <w:r w:rsidRPr="00E215F2"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>(Rs.)</w:t>
            </w:r>
          </w:p>
        </w:tc>
        <w:tc>
          <w:tcPr>
            <w:tcW w:w="1609" w:type="dxa"/>
          </w:tcPr>
          <w:p w:rsidR="0018352C" w:rsidRPr="00E215F2" w:rsidRDefault="0018352C" w:rsidP="004337D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</w:pPr>
            <w:r w:rsidRPr="00E215F2"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>Remark</w:t>
            </w: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Registration Fee</w:t>
            </w: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Visa Fee</w:t>
            </w: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Air Fare</w:t>
            </w: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a)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b)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c)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Accommodation</w:t>
            </w: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a)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b)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Food</w:t>
            </w: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a)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b)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c)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d)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 xml:space="preserve">Local travel in India / country of conference </w:t>
            </w: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a)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675" w:type="dxa"/>
            <w:shd w:val="clear" w:color="auto" w:fill="auto"/>
            <w:vAlign w:val="center"/>
          </w:tcPr>
          <w:p w:rsidR="0018352C" w:rsidRPr="00155F6A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  <w:r w:rsidRPr="00155F6A">
              <w:rPr>
                <w:rFonts w:ascii="Arial" w:hAnsi="Arial" w:cs="Arial"/>
                <w:sz w:val="24"/>
                <w:szCs w:val="24"/>
                <w:lang w:val="en-IN" w:bidi="hi-IN"/>
              </w:rPr>
              <w:t>b)</w:t>
            </w:r>
          </w:p>
        </w:tc>
        <w:tc>
          <w:tcPr>
            <w:tcW w:w="1985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ind w:left="-30" w:right="-108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735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16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44" w:type="dxa"/>
            <w:shd w:val="clear" w:color="auto" w:fill="auto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  <w:tr w:rsidR="0018352C" w:rsidRPr="00155F6A" w:rsidTr="004337D4">
        <w:tc>
          <w:tcPr>
            <w:tcW w:w="9214" w:type="dxa"/>
            <w:gridSpan w:val="6"/>
            <w:shd w:val="clear" w:color="auto" w:fill="auto"/>
            <w:vAlign w:val="center"/>
          </w:tcPr>
          <w:p w:rsidR="0018352C" w:rsidRPr="005A45B5" w:rsidRDefault="0018352C" w:rsidP="004337D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</w:pPr>
            <w:r w:rsidRPr="005A45B5">
              <w:rPr>
                <w:rFonts w:ascii="Arial" w:hAnsi="Arial" w:cs="Arial"/>
                <w:b/>
                <w:sz w:val="24"/>
                <w:szCs w:val="24"/>
                <w:lang w:val="en-IN" w:bidi="hi-IN"/>
              </w:rPr>
              <w:t>Total Expenditure</w:t>
            </w:r>
          </w:p>
        </w:tc>
        <w:tc>
          <w:tcPr>
            <w:tcW w:w="1609" w:type="dxa"/>
          </w:tcPr>
          <w:p w:rsidR="0018352C" w:rsidRPr="00155F6A" w:rsidRDefault="0018352C" w:rsidP="004337D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IN" w:bidi="hi-IN"/>
              </w:rPr>
            </w:pPr>
          </w:p>
        </w:tc>
      </w:tr>
    </w:tbl>
    <w:p w:rsidR="0018352C" w:rsidRDefault="0018352C" w:rsidP="0018352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18352C" w:rsidRDefault="0018352C" w:rsidP="0018352C">
      <w:pPr>
        <w:ind w:left="6480"/>
        <w:jc w:val="center"/>
        <w:rPr>
          <w:rFonts w:ascii="Arial" w:hAnsi="Arial" w:cs="Arial"/>
          <w:sz w:val="24"/>
          <w:szCs w:val="24"/>
        </w:rPr>
      </w:pPr>
      <w:r w:rsidRPr="00155F6A">
        <w:rPr>
          <w:rFonts w:ascii="Arial" w:hAnsi="Arial" w:cs="Arial"/>
          <w:sz w:val="24"/>
          <w:szCs w:val="24"/>
        </w:rPr>
        <w:t>Signature</w:t>
      </w:r>
    </w:p>
    <w:p w:rsidR="0018352C" w:rsidRPr="00155F6A" w:rsidRDefault="0018352C" w:rsidP="0018352C">
      <w:pPr>
        <w:spacing w:after="0"/>
        <w:ind w:left="6480"/>
        <w:jc w:val="center"/>
        <w:rPr>
          <w:rFonts w:ascii="Arial" w:hAnsi="Arial" w:cs="Arial"/>
          <w:sz w:val="24"/>
          <w:szCs w:val="24"/>
        </w:rPr>
      </w:pPr>
      <w:r w:rsidRPr="00155F6A">
        <w:rPr>
          <w:rFonts w:ascii="Arial" w:hAnsi="Arial" w:cs="Arial"/>
          <w:sz w:val="24"/>
          <w:szCs w:val="24"/>
        </w:rPr>
        <w:t>(Name of the Student)</w:t>
      </w:r>
    </w:p>
    <w:p w:rsidR="0018352C" w:rsidRPr="00155F6A" w:rsidRDefault="0018352C" w:rsidP="0018352C">
      <w:pPr>
        <w:spacing w:after="0"/>
        <w:ind w:left="6480"/>
        <w:jc w:val="center"/>
        <w:rPr>
          <w:rFonts w:ascii="Arial" w:hAnsi="Arial" w:cs="Arial"/>
          <w:sz w:val="24"/>
          <w:szCs w:val="24"/>
        </w:rPr>
      </w:pPr>
      <w:r w:rsidRPr="00155F6A">
        <w:rPr>
          <w:rFonts w:ascii="Arial" w:hAnsi="Arial" w:cs="Arial"/>
          <w:sz w:val="24"/>
          <w:szCs w:val="24"/>
        </w:rPr>
        <w:t>Enrolment Number/CI</w:t>
      </w:r>
    </w:p>
    <w:p w:rsidR="0018352C" w:rsidRPr="00155F6A" w:rsidRDefault="0018352C" w:rsidP="001835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5F6A">
        <w:rPr>
          <w:rFonts w:ascii="Arial" w:hAnsi="Arial" w:cs="Arial"/>
          <w:b/>
          <w:sz w:val="24"/>
          <w:szCs w:val="24"/>
        </w:rPr>
        <w:t>Note:</w:t>
      </w:r>
    </w:p>
    <w:p w:rsidR="0018352C" w:rsidRPr="00D079F3" w:rsidRDefault="0018352C" w:rsidP="001835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079F3">
        <w:rPr>
          <w:rFonts w:ascii="Arial" w:hAnsi="Arial" w:cs="Arial"/>
          <w:szCs w:val="24"/>
        </w:rPr>
        <w:t>In order to enable HBNI to scrutinise the FTA settlement, the students are requested to submit a detailed statement/Table as above for the expenditures incurred by them from the HBNI Heads.  *Serial number is to be provided to each bill for easy identification/calculation. For instance, Food bills from sr.no.01 to sr.no.08, Local travel Bills from sr.no.09 to sr.no.17. Photo copy is mandatory for glossy receipt/thermal receipt. The above table is illustrative and students may edit the table without modifying the provided format.</w:t>
      </w:r>
    </w:p>
    <w:p w:rsidR="0018352C" w:rsidRPr="00D079F3" w:rsidRDefault="0018352C" w:rsidP="0018352C">
      <w:pPr>
        <w:pStyle w:val="ListParagraph"/>
        <w:jc w:val="both"/>
        <w:rPr>
          <w:rFonts w:ascii="Arial" w:hAnsi="Arial" w:cs="Arial"/>
          <w:szCs w:val="24"/>
        </w:rPr>
      </w:pPr>
    </w:p>
    <w:p w:rsidR="0018352C" w:rsidRPr="0018352C" w:rsidRDefault="0018352C" w:rsidP="00226750">
      <w:pPr>
        <w:pStyle w:val="ListParagraph"/>
        <w:numPr>
          <w:ilvl w:val="0"/>
          <w:numId w:val="2"/>
        </w:numPr>
        <w:spacing w:after="0" w:line="259" w:lineRule="auto"/>
        <w:jc w:val="both"/>
        <w:rPr>
          <w:sz w:val="26"/>
          <w:szCs w:val="24"/>
        </w:rPr>
      </w:pPr>
      <w:r w:rsidRPr="0018352C">
        <w:rPr>
          <w:rFonts w:ascii="Arial" w:hAnsi="Arial" w:cs="Arial"/>
          <w:b/>
          <w:szCs w:val="24"/>
        </w:rPr>
        <w:t xml:space="preserve">Settlement form should reach HBNI office within 30 days from the date of completion of travel. Unutilized amount of FTA is refunded to HBNI Accounts immediately/at the earliest, not later than 10 days, failing which penal interest will be applicable.   </w:t>
      </w:r>
    </w:p>
    <w:sectPr w:rsidR="0018352C" w:rsidRPr="0018352C" w:rsidSect="0018352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74407"/>
    <w:multiLevelType w:val="hybridMultilevel"/>
    <w:tmpl w:val="036A5C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4873"/>
    <w:multiLevelType w:val="hybridMultilevel"/>
    <w:tmpl w:val="45C610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6750"/>
    <w:rsid w:val="00005F2E"/>
    <w:rsid w:val="00077654"/>
    <w:rsid w:val="00090798"/>
    <w:rsid w:val="00157BC5"/>
    <w:rsid w:val="00157F2F"/>
    <w:rsid w:val="0018352C"/>
    <w:rsid w:val="00226750"/>
    <w:rsid w:val="002874D1"/>
    <w:rsid w:val="0033399E"/>
    <w:rsid w:val="00343019"/>
    <w:rsid w:val="00396D1B"/>
    <w:rsid w:val="003F422C"/>
    <w:rsid w:val="00401C46"/>
    <w:rsid w:val="004A7189"/>
    <w:rsid w:val="004E15AB"/>
    <w:rsid w:val="00550ACB"/>
    <w:rsid w:val="005652EA"/>
    <w:rsid w:val="00594B0C"/>
    <w:rsid w:val="00667FED"/>
    <w:rsid w:val="006B6FC3"/>
    <w:rsid w:val="006F307B"/>
    <w:rsid w:val="00820756"/>
    <w:rsid w:val="008803EC"/>
    <w:rsid w:val="008D653D"/>
    <w:rsid w:val="009075F4"/>
    <w:rsid w:val="009276D6"/>
    <w:rsid w:val="009B0DD8"/>
    <w:rsid w:val="009D6F7F"/>
    <w:rsid w:val="009F0488"/>
    <w:rsid w:val="00A62D30"/>
    <w:rsid w:val="00CF570B"/>
    <w:rsid w:val="00D101F0"/>
    <w:rsid w:val="00ED008B"/>
    <w:rsid w:val="00F35CBC"/>
    <w:rsid w:val="00F83E56"/>
    <w:rsid w:val="00F91925"/>
    <w:rsid w:val="00FC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50"/>
    <w:pPr>
      <w:spacing w:after="200" w:line="276" w:lineRule="auto"/>
    </w:pPr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50"/>
    <w:pPr>
      <w:ind w:left="720"/>
      <w:contextualSpacing/>
    </w:pPr>
  </w:style>
  <w:style w:type="table" w:styleId="TableGrid">
    <w:name w:val="Table Grid"/>
    <w:basedOn w:val="TableNormal"/>
    <w:uiPriority w:val="39"/>
    <w:rsid w:val="002267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75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50"/>
    <w:rPr>
      <w:rFonts w:ascii="Tahoma" w:eastAsiaTheme="minorEastAsia" w:hAnsi="Tahoma" w:cs="Mangal"/>
      <w:sz w:val="16"/>
      <w:szCs w:val="14"/>
      <w:lang w:eastAsia="en-IN"/>
    </w:rPr>
  </w:style>
  <w:style w:type="paragraph" w:styleId="NoSpacing">
    <w:name w:val="No Spacing"/>
    <w:uiPriority w:val="1"/>
    <w:qFormat/>
    <w:rsid w:val="0018352C"/>
    <w:pPr>
      <w:spacing w:line="240" w:lineRule="auto"/>
    </w:pPr>
    <w:rPr>
      <w:rFonts w:ascii="Calibri" w:eastAsia="Calibri" w:hAnsi="Calibri" w:cs="Mangal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RDP</cp:lastModifiedBy>
  <cp:revision>9</cp:revision>
  <cp:lastPrinted>2025-02-03T05:56:00Z</cp:lastPrinted>
  <dcterms:created xsi:type="dcterms:W3CDTF">2025-02-06T04:02:00Z</dcterms:created>
  <dcterms:modified xsi:type="dcterms:W3CDTF">2025-03-28T07:19:00Z</dcterms:modified>
</cp:coreProperties>
</file>